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93E" w:rsidRPr="0039619B" w:rsidRDefault="003D6A7B" w:rsidP="00E551AC">
      <w:pPr>
        <w:spacing w:line="276" w:lineRule="auto"/>
        <w:jc w:val="center"/>
        <w:rPr>
          <w:rFonts w:ascii="Arial" w:hAnsi="Arial" w:cs="Arial"/>
          <w:b/>
        </w:rPr>
      </w:pPr>
      <w:r w:rsidRPr="0039619B">
        <w:rPr>
          <w:rFonts w:ascii="Arial" w:hAnsi="Arial" w:cs="Arial"/>
          <w:b/>
        </w:rPr>
        <w:t xml:space="preserve">SESIÓN ORDINARIA DEL </w:t>
      </w:r>
      <w:r w:rsidR="002E5BA2">
        <w:rPr>
          <w:rFonts w:ascii="Arial" w:hAnsi="Arial" w:cs="Arial"/>
          <w:b/>
        </w:rPr>
        <w:t xml:space="preserve">H. </w:t>
      </w:r>
      <w:r w:rsidRPr="0039619B">
        <w:rPr>
          <w:rFonts w:ascii="Arial" w:hAnsi="Arial" w:cs="Arial"/>
          <w:b/>
        </w:rPr>
        <w:t>AYUNTAMIENTO</w:t>
      </w:r>
    </w:p>
    <w:p w:rsidR="003D6A7B" w:rsidRPr="0039619B" w:rsidRDefault="0049193E" w:rsidP="00E551AC">
      <w:pPr>
        <w:spacing w:line="276" w:lineRule="auto"/>
        <w:jc w:val="center"/>
        <w:rPr>
          <w:rFonts w:ascii="Arial" w:hAnsi="Arial" w:cs="Arial"/>
          <w:b/>
        </w:rPr>
      </w:pPr>
      <w:r w:rsidRPr="0039619B">
        <w:rPr>
          <w:rFonts w:ascii="Arial" w:hAnsi="Arial" w:cs="Arial"/>
          <w:b/>
        </w:rPr>
        <w:t xml:space="preserve">DE PUERTO </w:t>
      </w:r>
      <w:r w:rsidR="003D6A7B" w:rsidRPr="0039619B">
        <w:rPr>
          <w:rFonts w:ascii="Arial" w:hAnsi="Arial" w:cs="Arial"/>
          <w:b/>
        </w:rPr>
        <w:t>VALLARTA, JALISCO.</w:t>
      </w:r>
    </w:p>
    <w:p w:rsidR="003D6A7B" w:rsidRPr="00B959C6" w:rsidRDefault="003D6A7B" w:rsidP="00E551AC">
      <w:pPr>
        <w:spacing w:line="276" w:lineRule="auto"/>
        <w:jc w:val="center"/>
        <w:rPr>
          <w:rFonts w:ascii="Arial" w:hAnsi="Arial" w:cs="Arial"/>
          <w:b/>
        </w:rPr>
      </w:pPr>
      <w:r w:rsidRPr="0039619B">
        <w:rPr>
          <w:rFonts w:ascii="Arial" w:hAnsi="Arial" w:cs="Arial"/>
          <w:b/>
        </w:rPr>
        <w:t xml:space="preserve">A CELEBRARSE EL </w:t>
      </w:r>
      <w:r w:rsidRPr="009641AE">
        <w:rPr>
          <w:rFonts w:ascii="Arial" w:hAnsi="Arial" w:cs="Arial"/>
          <w:b/>
        </w:rPr>
        <w:t xml:space="preserve">DÍA </w:t>
      </w:r>
      <w:r w:rsidR="009D1E55">
        <w:rPr>
          <w:rFonts w:ascii="Arial" w:hAnsi="Arial" w:cs="Arial"/>
          <w:b/>
        </w:rPr>
        <w:t xml:space="preserve">JUEVES </w:t>
      </w:r>
      <w:r w:rsidR="00F375D2">
        <w:rPr>
          <w:rFonts w:ascii="Arial" w:hAnsi="Arial" w:cs="Arial"/>
          <w:b/>
        </w:rPr>
        <w:t>31</w:t>
      </w:r>
      <w:r w:rsidR="00B959C6" w:rsidRPr="00B959C6">
        <w:rPr>
          <w:rFonts w:ascii="Arial" w:hAnsi="Arial" w:cs="Arial"/>
          <w:b/>
        </w:rPr>
        <w:t xml:space="preserve"> DE JULIO </w:t>
      </w:r>
      <w:r w:rsidR="00AF4387" w:rsidRPr="00B959C6">
        <w:rPr>
          <w:rFonts w:ascii="Arial" w:hAnsi="Arial" w:cs="Arial"/>
          <w:b/>
        </w:rPr>
        <w:t>DEL 2025</w:t>
      </w:r>
      <w:r w:rsidRPr="00B959C6">
        <w:rPr>
          <w:rFonts w:ascii="Arial" w:hAnsi="Arial" w:cs="Arial"/>
          <w:b/>
        </w:rPr>
        <w:t>.</w:t>
      </w:r>
    </w:p>
    <w:p w:rsidR="003D6A7B" w:rsidRPr="0039619B" w:rsidRDefault="003D6A7B" w:rsidP="00E551AC">
      <w:pPr>
        <w:spacing w:line="276" w:lineRule="auto"/>
        <w:jc w:val="center"/>
        <w:rPr>
          <w:rFonts w:ascii="Arial" w:hAnsi="Arial" w:cs="Arial"/>
          <w:b/>
        </w:rPr>
      </w:pPr>
      <w:r w:rsidRPr="00B959C6">
        <w:rPr>
          <w:rFonts w:ascii="Arial" w:hAnsi="Arial" w:cs="Arial"/>
          <w:b/>
        </w:rPr>
        <w:t xml:space="preserve">A LAS </w:t>
      </w:r>
      <w:r w:rsidR="00AF4387" w:rsidRPr="00B959C6">
        <w:rPr>
          <w:rFonts w:ascii="Arial" w:hAnsi="Arial" w:cs="Arial"/>
          <w:b/>
        </w:rPr>
        <w:t>1</w:t>
      </w:r>
      <w:r w:rsidR="00B959C6" w:rsidRPr="00B959C6">
        <w:rPr>
          <w:rFonts w:ascii="Arial" w:hAnsi="Arial" w:cs="Arial"/>
          <w:b/>
        </w:rPr>
        <w:t>7</w:t>
      </w:r>
      <w:r w:rsidRPr="00B959C6">
        <w:rPr>
          <w:rFonts w:ascii="Arial" w:hAnsi="Arial" w:cs="Arial"/>
          <w:b/>
        </w:rPr>
        <w:t>:00 HORAS, SALÓN CABILDO.</w:t>
      </w:r>
    </w:p>
    <w:p w:rsidR="003D6A7B" w:rsidRPr="0039619B" w:rsidRDefault="003D6A7B" w:rsidP="00D50DC5">
      <w:pPr>
        <w:jc w:val="center"/>
        <w:rPr>
          <w:rFonts w:ascii="Arial" w:hAnsi="Arial" w:cs="Arial"/>
          <w:b/>
        </w:rPr>
      </w:pPr>
    </w:p>
    <w:p w:rsidR="003D6A7B" w:rsidRPr="0039619B" w:rsidRDefault="003D6A7B" w:rsidP="00D50DC5">
      <w:pPr>
        <w:jc w:val="center"/>
        <w:rPr>
          <w:rFonts w:ascii="Arial" w:hAnsi="Arial" w:cs="Arial"/>
          <w:b/>
        </w:rPr>
      </w:pPr>
      <w:r w:rsidRPr="0039619B">
        <w:rPr>
          <w:rFonts w:ascii="Arial" w:hAnsi="Arial" w:cs="Arial"/>
          <w:b/>
        </w:rPr>
        <w:t>ORDEN DEL DÍA.</w:t>
      </w:r>
    </w:p>
    <w:p w:rsidR="00DF015E" w:rsidRPr="0039619B" w:rsidRDefault="00DF015E" w:rsidP="00D50DC5">
      <w:pPr>
        <w:jc w:val="center"/>
        <w:rPr>
          <w:rFonts w:ascii="Arial" w:hAnsi="Arial" w:cs="Arial"/>
          <w:b/>
        </w:rPr>
      </w:pPr>
    </w:p>
    <w:p w:rsidR="003D6A7B" w:rsidRPr="0039619B" w:rsidRDefault="003D6A7B" w:rsidP="00D50DC5">
      <w:pPr>
        <w:ind w:left="709"/>
        <w:jc w:val="both"/>
        <w:rPr>
          <w:rFonts w:ascii="Arial" w:hAnsi="Arial" w:cs="Arial"/>
          <w:b/>
        </w:rPr>
      </w:pPr>
      <w:r w:rsidRPr="0039619B">
        <w:rPr>
          <w:rFonts w:ascii="Arial" w:hAnsi="Arial" w:cs="Arial"/>
          <w:b/>
        </w:rPr>
        <w:t>1.- Asistencia y declaración de quórum legal.</w:t>
      </w:r>
    </w:p>
    <w:p w:rsidR="003D6A7B" w:rsidRPr="0039619B" w:rsidRDefault="003D6A7B" w:rsidP="00795C80">
      <w:pPr>
        <w:ind w:left="1416" w:hanging="707"/>
        <w:jc w:val="both"/>
        <w:rPr>
          <w:rFonts w:ascii="Arial" w:hAnsi="Arial" w:cs="Arial"/>
          <w:b/>
        </w:rPr>
      </w:pPr>
    </w:p>
    <w:p w:rsidR="003D6A7B" w:rsidRPr="0039619B" w:rsidRDefault="003D6A7B" w:rsidP="00D50DC5">
      <w:pPr>
        <w:ind w:left="709"/>
        <w:jc w:val="both"/>
        <w:rPr>
          <w:rFonts w:ascii="Arial" w:hAnsi="Arial" w:cs="Arial"/>
          <w:b/>
        </w:rPr>
      </w:pPr>
      <w:r w:rsidRPr="0039619B">
        <w:rPr>
          <w:rFonts w:ascii="Arial" w:hAnsi="Arial" w:cs="Arial"/>
          <w:b/>
        </w:rPr>
        <w:t>2.- Lectura y aprobación del orden del día.</w:t>
      </w:r>
    </w:p>
    <w:p w:rsidR="00054F5A" w:rsidRDefault="00054F5A" w:rsidP="006A5C0E">
      <w:pPr>
        <w:tabs>
          <w:tab w:val="left" w:pos="5535"/>
        </w:tabs>
        <w:ind w:left="709"/>
        <w:jc w:val="both"/>
        <w:rPr>
          <w:rFonts w:ascii="Arial" w:hAnsi="Arial" w:cs="Arial"/>
          <w:b/>
        </w:rPr>
      </w:pPr>
    </w:p>
    <w:p w:rsidR="00DC466F" w:rsidRPr="0039619B" w:rsidRDefault="00D37214" w:rsidP="00DC466F">
      <w:pPr>
        <w:ind w:left="709"/>
        <w:jc w:val="both"/>
        <w:rPr>
          <w:rFonts w:ascii="Arial" w:hAnsi="Arial" w:cs="Arial"/>
          <w:b/>
        </w:rPr>
      </w:pPr>
      <w:r>
        <w:rPr>
          <w:rFonts w:ascii="Arial" w:hAnsi="Arial" w:cs="Arial"/>
          <w:b/>
        </w:rPr>
        <w:t>3</w:t>
      </w:r>
      <w:r w:rsidR="00DC466F" w:rsidRPr="0039619B">
        <w:rPr>
          <w:rFonts w:ascii="Arial" w:hAnsi="Arial" w:cs="Arial"/>
          <w:b/>
        </w:rPr>
        <w:t>.- Lectura, discusión y en su caso aprobación de dictámenes agendados emitidos por las comisiones edilicias.</w:t>
      </w:r>
    </w:p>
    <w:p w:rsidR="00DC466F" w:rsidRDefault="00DC466F" w:rsidP="00DC466F">
      <w:pPr>
        <w:ind w:left="709"/>
        <w:jc w:val="both"/>
        <w:rPr>
          <w:rFonts w:ascii="Arial" w:hAnsi="Arial" w:cs="Arial"/>
          <w:b/>
        </w:rPr>
      </w:pPr>
    </w:p>
    <w:p w:rsidR="00E9524C" w:rsidRDefault="00E9524C" w:rsidP="00DC466F">
      <w:pPr>
        <w:ind w:left="709"/>
        <w:jc w:val="both"/>
        <w:rPr>
          <w:rFonts w:ascii="Arial" w:hAnsi="Arial" w:cs="Arial"/>
        </w:rPr>
      </w:pPr>
      <w:r>
        <w:rPr>
          <w:rFonts w:ascii="Arial" w:hAnsi="Arial" w:cs="Arial"/>
          <w:b/>
        </w:rPr>
        <w:t xml:space="preserve">3.1.-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Gobernación; </w:t>
      </w:r>
      <w:r w:rsidR="00212856">
        <w:rPr>
          <w:rFonts w:ascii="Arial" w:hAnsi="Arial" w:cs="Arial"/>
        </w:rPr>
        <w:t xml:space="preserve">de Planeación de la Ciudad, Obra Pública y Ordenamiento Territorial; de </w:t>
      </w:r>
      <w:r>
        <w:rPr>
          <w:rFonts w:ascii="Arial" w:hAnsi="Arial" w:cs="Arial"/>
        </w:rPr>
        <w:t>Puntos Constitucionales y Reglamentos;</w:t>
      </w:r>
      <w:r w:rsidR="00212856">
        <w:rPr>
          <w:rFonts w:ascii="Arial" w:hAnsi="Arial" w:cs="Arial"/>
        </w:rPr>
        <w:t xml:space="preserve"> y</w:t>
      </w:r>
      <w:r>
        <w:rPr>
          <w:rFonts w:ascii="Arial" w:hAnsi="Arial" w:cs="Arial"/>
        </w:rPr>
        <w:t xml:space="preserve"> de Participación Social y Organización Comunitaria; que resuelve la Iniciativa de Ordenamiento Municipal presentada por el Arq. Luis Ernesto Munguía González en su calidad de Presidente Municipal</w:t>
      </w:r>
      <w:r w:rsidR="00212856">
        <w:rPr>
          <w:rFonts w:ascii="Arial" w:hAnsi="Arial" w:cs="Arial"/>
        </w:rPr>
        <w:t>,</w:t>
      </w:r>
      <w:r>
        <w:rPr>
          <w:rFonts w:ascii="Arial" w:hAnsi="Arial" w:cs="Arial"/>
        </w:rPr>
        <w:t xml:space="preserve"> </w:t>
      </w:r>
      <w:r w:rsidR="001517A0">
        <w:rPr>
          <w:rFonts w:ascii="Arial" w:hAnsi="Arial" w:cs="Arial"/>
        </w:rPr>
        <w:t>la cual tiene por objeto que el H. Ayuntamiento apruebe el Plan de Desarrollo y Gobernanza de Puerto Vallarta 2024-202</w:t>
      </w:r>
      <w:r w:rsidR="00212856">
        <w:rPr>
          <w:rFonts w:ascii="Arial" w:hAnsi="Arial" w:cs="Arial"/>
        </w:rPr>
        <w:t>7</w:t>
      </w:r>
      <w:r w:rsidR="001517A0">
        <w:rPr>
          <w:rFonts w:ascii="Arial" w:hAnsi="Arial" w:cs="Arial"/>
        </w:rPr>
        <w:t xml:space="preserve">. </w:t>
      </w:r>
      <w:r>
        <w:rPr>
          <w:rFonts w:ascii="Arial" w:hAnsi="Arial" w:cs="Arial"/>
        </w:rPr>
        <w:t xml:space="preserve">   </w:t>
      </w:r>
    </w:p>
    <w:p w:rsidR="001517A0" w:rsidRDefault="001517A0" w:rsidP="00DC466F">
      <w:pPr>
        <w:ind w:left="709"/>
        <w:jc w:val="both"/>
        <w:rPr>
          <w:rFonts w:ascii="Arial" w:hAnsi="Arial" w:cs="Arial"/>
          <w:b/>
        </w:rPr>
      </w:pPr>
    </w:p>
    <w:p w:rsidR="001517A0" w:rsidRDefault="001517A0" w:rsidP="00DC466F">
      <w:pPr>
        <w:ind w:left="709"/>
        <w:jc w:val="both"/>
        <w:rPr>
          <w:rFonts w:ascii="Arial" w:hAnsi="Arial" w:cs="Arial"/>
          <w:b/>
        </w:rPr>
      </w:pPr>
      <w:r>
        <w:rPr>
          <w:rFonts w:ascii="Arial" w:hAnsi="Arial" w:cs="Arial"/>
          <w:b/>
        </w:rPr>
        <w:t xml:space="preserve">3.2.- </w:t>
      </w:r>
      <w:r w:rsidRPr="0039619B">
        <w:rPr>
          <w:rFonts w:ascii="Arial" w:hAnsi="Arial" w:cs="Arial"/>
        </w:rPr>
        <w:t>Dictamen emitido por la</w:t>
      </w:r>
      <w:r>
        <w:rPr>
          <w:rFonts w:ascii="Arial" w:hAnsi="Arial" w:cs="Arial"/>
        </w:rPr>
        <w:t>s Comisio</w:t>
      </w:r>
      <w:r w:rsidRPr="0039619B">
        <w:rPr>
          <w:rFonts w:ascii="Arial" w:hAnsi="Arial" w:cs="Arial"/>
        </w:rPr>
        <w:t>n</w:t>
      </w:r>
      <w:r>
        <w:rPr>
          <w:rFonts w:ascii="Arial" w:hAnsi="Arial" w:cs="Arial"/>
        </w:rPr>
        <w:t>es</w:t>
      </w:r>
      <w:r w:rsidRPr="0039619B">
        <w:rPr>
          <w:rFonts w:ascii="Arial" w:hAnsi="Arial" w:cs="Arial"/>
        </w:rPr>
        <w:t xml:space="preserve"> Edilicia</w:t>
      </w:r>
      <w:r>
        <w:rPr>
          <w:rFonts w:ascii="Arial" w:hAnsi="Arial" w:cs="Arial"/>
        </w:rPr>
        <w:t>s</w:t>
      </w:r>
      <w:r w:rsidRPr="0039619B">
        <w:rPr>
          <w:rFonts w:ascii="Arial" w:hAnsi="Arial" w:cs="Arial"/>
        </w:rPr>
        <w:t xml:space="preserve"> Permanente</w:t>
      </w:r>
      <w:r>
        <w:rPr>
          <w:rFonts w:ascii="Arial" w:hAnsi="Arial" w:cs="Arial"/>
        </w:rPr>
        <w:t>s</w:t>
      </w:r>
      <w:r w:rsidRPr="0039619B">
        <w:rPr>
          <w:rFonts w:ascii="Arial" w:hAnsi="Arial" w:cs="Arial"/>
        </w:rPr>
        <w:t xml:space="preserve"> de</w:t>
      </w:r>
      <w:r>
        <w:rPr>
          <w:rFonts w:ascii="Arial" w:hAnsi="Arial" w:cs="Arial"/>
        </w:rPr>
        <w:t xml:space="preserve"> Gobernación; Planeación de la Ciudad, Obra Pública y Ordenamiento Territorial, y de Participación Social y Organización Comunitaria, que resuelve la Iniciativa de Acuerdo Edilicio Presentada por el Regidor, Mtro. Víctor Manuel Bernal Vargas, que tiene por objeto se autorice</w:t>
      </w:r>
      <w:r w:rsidR="00C4585C">
        <w:rPr>
          <w:rFonts w:ascii="Arial" w:hAnsi="Arial" w:cs="Arial"/>
        </w:rPr>
        <w:t xml:space="preserve"> por este Ayuntamiento </w:t>
      </w:r>
      <w:r>
        <w:rPr>
          <w:rFonts w:ascii="Arial" w:hAnsi="Arial" w:cs="Arial"/>
        </w:rPr>
        <w:t>otorgar</w:t>
      </w:r>
      <w:r w:rsidR="00C4585C">
        <w:rPr>
          <w:rFonts w:ascii="Arial" w:hAnsi="Arial" w:cs="Arial"/>
        </w:rPr>
        <w:t xml:space="preserve"> bajo la figura de</w:t>
      </w:r>
      <w:r>
        <w:rPr>
          <w:rFonts w:ascii="Arial" w:hAnsi="Arial" w:cs="Arial"/>
        </w:rPr>
        <w:t xml:space="preserve"> comodato</w:t>
      </w:r>
      <w:r w:rsidR="00C4585C">
        <w:rPr>
          <w:rFonts w:ascii="Arial" w:hAnsi="Arial" w:cs="Arial"/>
        </w:rPr>
        <w:t xml:space="preserve"> a la Asociación Religiosa denominada Diócesis de Tepic A. R., un predio propiedad municipal con una superficie de 906.36 metros cuadrados ubicado en Fraccionamiento Verde Vallarta por un termino de 30 treinta años.   </w:t>
      </w:r>
      <w:r>
        <w:rPr>
          <w:rFonts w:ascii="Arial" w:hAnsi="Arial" w:cs="Arial"/>
        </w:rPr>
        <w:t xml:space="preserve">  </w:t>
      </w:r>
      <w:r>
        <w:rPr>
          <w:rFonts w:ascii="Arial" w:hAnsi="Arial" w:cs="Arial"/>
          <w:b/>
        </w:rPr>
        <w:t xml:space="preserve"> </w:t>
      </w:r>
    </w:p>
    <w:p w:rsidR="00E9524C" w:rsidRPr="0039619B" w:rsidRDefault="00E9524C" w:rsidP="00DC466F">
      <w:pPr>
        <w:ind w:left="709"/>
        <w:jc w:val="both"/>
        <w:rPr>
          <w:rFonts w:ascii="Arial" w:hAnsi="Arial" w:cs="Arial"/>
          <w:b/>
        </w:rPr>
      </w:pPr>
    </w:p>
    <w:p w:rsidR="00460979" w:rsidRDefault="00D37214" w:rsidP="00460979">
      <w:pPr>
        <w:widowControl w:val="0"/>
        <w:ind w:left="709"/>
        <w:jc w:val="both"/>
        <w:rPr>
          <w:rFonts w:ascii="Arial" w:hAnsi="Arial" w:cs="Arial"/>
          <w:b/>
          <w:sz w:val="23"/>
          <w:szCs w:val="23"/>
        </w:rPr>
      </w:pPr>
      <w:r>
        <w:rPr>
          <w:rFonts w:ascii="Arial" w:hAnsi="Arial" w:cs="Arial"/>
          <w:b/>
        </w:rPr>
        <w:t>4</w:t>
      </w:r>
      <w:r w:rsidR="00401ACA" w:rsidRPr="0039619B">
        <w:rPr>
          <w:rFonts w:ascii="Arial" w:hAnsi="Arial" w:cs="Arial"/>
          <w:b/>
        </w:rPr>
        <w:t>.-</w:t>
      </w:r>
      <w:r w:rsidR="00972DF0" w:rsidRPr="0039619B">
        <w:rPr>
          <w:rFonts w:ascii="Arial" w:hAnsi="Arial" w:cs="Arial"/>
          <w:b/>
        </w:rPr>
        <w:t xml:space="preserve"> </w:t>
      </w:r>
      <w:r w:rsidR="00460979" w:rsidRPr="00287091">
        <w:rPr>
          <w:rFonts w:ascii="Arial" w:hAnsi="Arial" w:cs="Arial"/>
          <w:b/>
          <w:sz w:val="23"/>
          <w:szCs w:val="23"/>
        </w:rPr>
        <w:t>Lectura, discusión y en su caso aprobación de Iniciativas agendadas.</w:t>
      </w:r>
    </w:p>
    <w:p w:rsidR="00F15B36" w:rsidRDefault="00F15B36" w:rsidP="00460979">
      <w:pPr>
        <w:widowControl w:val="0"/>
        <w:ind w:left="709"/>
        <w:jc w:val="both"/>
        <w:rPr>
          <w:rFonts w:ascii="Arial" w:hAnsi="Arial" w:cs="Arial"/>
          <w:b/>
          <w:sz w:val="23"/>
          <w:szCs w:val="23"/>
        </w:rPr>
      </w:pPr>
    </w:p>
    <w:p w:rsidR="00F15B36" w:rsidRDefault="00F15B36" w:rsidP="00460979">
      <w:pPr>
        <w:widowControl w:val="0"/>
        <w:ind w:left="709"/>
        <w:jc w:val="both"/>
        <w:rPr>
          <w:rFonts w:ascii="Arial" w:eastAsia="Times New Roman" w:hAnsi="Arial" w:cs="Arial"/>
          <w:sz w:val="23"/>
          <w:szCs w:val="23"/>
          <w:shd w:val="clear" w:color="auto" w:fill="FFFFFF"/>
          <w:lang w:eastAsia="es-ES"/>
        </w:rPr>
      </w:pPr>
      <w:r>
        <w:rPr>
          <w:rFonts w:ascii="Arial" w:hAnsi="Arial" w:cs="Arial"/>
          <w:b/>
          <w:sz w:val="23"/>
          <w:szCs w:val="23"/>
        </w:rPr>
        <w:t xml:space="preserve">4.1.- </w:t>
      </w:r>
      <w:r>
        <w:rPr>
          <w:rFonts w:ascii="Arial" w:eastAsia="Times New Roman" w:hAnsi="Arial" w:cs="Arial"/>
          <w:sz w:val="23"/>
          <w:szCs w:val="23"/>
          <w:shd w:val="clear" w:color="auto" w:fill="FFFFFF"/>
          <w:lang w:eastAsia="es-ES"/>
        </w:rPr>
        <w:t xml:space="preserve">Iniciativa de Acuerdo Edilicio presentada por el Presidente Municipal Arq. Luis Ernesto Munguía González, que tiene por objeto someter a su consideración para su aprobación la renovación de autorización en el padrón Municipal de Peritos Traductores en la celebración de actos ante el Registro Civil del Municipio de Puerto Vallarta, Jalisco, a la C. Evelyn Denisse García Almanza, en el idioma inglés-español y viceversa, con efectos a partir de su aprobación y con vigencia de un año.  </w:t>
      </w:r>
    </w:p>
    <w:p w:rsidR="006209FF" w:rsidRDefault="006209FF" w:rsidP="00460979">
      <w:pPr>
        <w:widowControl w:val="0"/>
        <w:ind w:left="709"/>
        <w:jc w:val="both"/>
        <w:rPr>
          <w:rFonts w:ascii="Arial" w:eastAsia="Times New Roman" w:hAnsi="Arial" w:cs="Arial"/>
          <w:sz w:val="23"/>
          <w:szCs w:val="23"/>
          <w:shd w:val="clear" w:color="auto" w:fill="FFFFFF"/>
          <w:lang w:eastAsia="es-ES"/>
        </w:rPr>
      </w:pPr>
    </w:p>
    <w:p w:rsidR="00F15B36" w:rsidRDefault="00F15B36" w:rsidP="00460979">
      <w:pPr>
        <w:widowControl w:val="0"/>
        <w:ind w:left="709"/>
        <w:jc w:val="both"/>
        <w:rPr>
          <w:rFonts w:ascii="Arial" w:hAnsi="Arial" w:cs="Arial"/>
          <w:b/>
          <w:sz w:val="23"/>
          <w:szCs w:val="23"/>
        </w:rPr>
      </w:pPr>
    </w:p>
    <w:p w:rsidR="00F15B36" w:rsidRPr="00287091" w:rsidRDefault="00F15B36" w:rsidP="00460979">
      <w:pPr>
        <w:widowControl w:val="0"/>
        <w:ind w:left="709"/>
        <w:jc w:val="both"/>
        <w:rPr>
          <w:rFonts w:ascii="Arial" w:hAnsi="Arial" w:cs="Arial"/>
          <w:b/>
          <w:sz w:val="23"/>
          <w:szCs w:val="23"/>
        </w:rPr>
      </w:pPr>
      <w:r>
        <w:rPr>
          <w:rFonts w:ascii="Arial" w:hAnsi="Arial" w:cs="Arial"/>
          <w:b/>
          <w:sz w:val="23"/>
          <w:szCs w:val="23"/>
        </w:rPr>
        <w:lastRenderedPageBreak/>
        <w:t xml:space="preserve">4.2.- </w:t>
      </w:r>
      <w:r w:rsidR="0028256A">
        <w:rPr>
          <w:rFonts w:ascii="Arial" w:hAnsi="Arial" w:cs="Arial"/>
          <w:sz w:val="23"/>
          <w:szCs w:val="23"/>
        </w:rPr>
        <w:t xml:space="preserve">Iniciativa de Acuerdo Edilicio presentada por la Regidora Micaela Vázquez Díaz, que tiene por objeto que el pleno del Ayuntamiento Constitucional </w:t>
      </w:r>
      <w:r w:rsidR="00497503">
        <w:rPr>
          <w:rFonts w:ascii="Arial" w:hAnsi="Arial" w:cs="Arial"/>
          <w:sz w:val="23"/>
          <w:szCs w:val="23"/>
        </w:rPr>
        <w:t>d</w:t>
      </w:r>
      <w:r w:rsidR="0028256A">
        <w:rPr>
          <w:rFonts w:ascii="Arial" w:hAnsi="Arial" w:cs="Arial"/>
          <w:sz w:val="23"/>
          <w:szCs w:val="23"/>
        </w:rPr>
        <w:t xml:space="preserve">e Puerto Vallarta, apruebe </w:t>
      </w:r>
      <w:r w:rsidR="00FC00AA">
        <w:rPr>
          <w:rFonts w:ascii="Arial" w:hAnsi="Arial" w:cs="Arial"/>
          <w:sz w:val="23"/>
          <w:szCs w:val="23"/>
        </w:rPr>
        <w:t xml:space="preserve">el </w:t>
      </w:r>
      <w:r w:rsidR="0028256A">
        <w:rPr>
          <w:rFonts w:ascii="Arial" w:hAnsi="Arial" w:cs="Arial"/>
          <w:sz w:val="23"/>
          <w:szCs w:val="23"/>
        </w:rPr>
        <w:t xml:space="preserve">girar atento y respetuoso </w:t>
      </w:r>
      <w:r w:rsidR="00497503">
        <w:rPr>
          <w:rFonts w:ascii="Arial" w:hAnsi="Arial" w:cs="Arial"/>
          <w:sz w:val="23"/>
          <w:szCs w:val="23"/>
        </w:rPr>
        <w:t>e</w:t>
      </w:r>
      <w:r w:rsidR="0028256A">
        <w:rPr>
          <w:rFonts w:ascii="Arial" w:hAnsi="Arial" w:cs="Arial"/>
          <w:sz w:val="23"/>
          <w:szCs w:val="23"/>
        </w:rPr>
        <w:t xml:space="preserve">xhorto al Arq. Luis Ernesto Munguía González en su calidad de Presidente Municipal a fin de que ordene a las instancias municipales, </w:t>
      </w:r>
      <w:r w:rsidR="00B56AE6">
        <w:rPr>
          <w:rFonts w:ascii="Arial" w:hAnsi="Arial" w:cs="Arial"/>
          <w:sz w:val="23"/>
          <w:szCs w:val="23"/>
        </w:rPr>
        <w:t>direcciones</w:t>
      </w:r>
      <w:r w:rsidR="0028256A">
        <w:rPr>
          <w:rFonts w:ascii="Arial" w:hAnsi="Arial" w:cs="Arial"/>
          <w:sz w:val="23"/>
          <w:szCs w:val="23"/>
        </w:rPr>
        <w:t xml:space="preserve"> y organismos públicos y/o a las figuras públicas que participen de este ayuntamiento para que atiendan los problemas en la recolección de basura por parte de la empresa responsable y las consecuencias sanitarias que ello conlleva en esta temporada de lluvias en todo el mu</w:t>
      </w:r>
      <w:r w:rsidR="00497503">
        <w:rPr>
          <w:rFonts w:ascii="Arial" w:hAnsi="Arial" w:cs="Arial"/>
          <w:sz w:val="23"/>
          <w:szCs w:val="23"/>
        </w:rPr>
        <w:t>nicipio para nuestra ciudadanía;</w:t>
      </w:r>
      <w:r w:rsidR="0028256A">
        <w:rPr>
          <w:rFonts w:ascii="Arial" w:hAnsi="Arial" w:cs="Arial"/>
          <w:sz w:val="23"/>
          <w:szCs w:val="23"/>
        </w:rPr>
        <w:t xml:space="preserve"> ello por ser obligación constitucional del municipio la prestación del servicio público de recolección de residuos </w:t>
      </w:r>
      <w:r w:rsidR="00B56AE6">
        <w:rPr>
          <w:rFonts w:ascii="Arial" w:hAnsi="Arial" w:cs="Arial"/>
          <w:sz w:val="23"/>
          <w:szCs w:val="23"/>
        </w:rPr>
        <w:t>así</w:t>
      </w:r>
      <w:r w:rsidR="0028256A">
        <w:rPr>
          <w:rFonts w:ascii="Arial" w:hAnsi="Arial" w:cs="Arial"/>
          <w:sz w:val="23"/>
          <w:szCs w:val="23"/>
        </w:rPr>
        <w:t xml:space="preserve"> como </w:t>
      </w:r>
      <w:r w:rsidR="00497503">
        <w:rPr>
          <w:rFonts w:ascii="Arial" w:hAnsi="Arial" w:cs="Arial"/>
          <w:sz w:val="23"/>
          <w:szCs w:val="23"/>
        </w:rPr>
        <w:t xml:space="preserve">su </w:t>
      </w:r>
      <w:r w:rsidR="0028256A">
        <w:rPr>
          <w:rFonts w:ascii="Arial" w:hAnsi="Arial" w:cs="Arial"/>
          <w:sz w:val="23"/>
          <w:szCs w:val="23"/>
        </w:rPr>
        <w:t xml:space="preserve">supervisión de los organismos y/o empresas que </w:t>
      </w:r>
      <w:r w:rsidR="00B56AE6">
        <w:rPr>
          <w:rFonts w:ascii="Arial" w:hAnsi="Arial" w:cs="Arial"/>
          <w:sz w:val="23"/>
          <w:szCs w:val="23"/>
        </w:rPr>
        <w:t>presten</w:t>
      </w:r>
      <w:r w:rsidR="00497503">
        <w:rPr>
          <w:rFonts w:ascii="Arial" w:hAnsi="Arial" w:cs="Arial"/>
          <w:sz w:val="23"/>
          <w:szCs w:val="23"/>
        </w:rPr>
        <w:t xml:space="preserve"> dicho</w:t>
      </w:r>
      <w:r w:rsidR="0028256A">
        <w:rPr>
          <w:rFonts w:ascii="Arial" w:hAnsi="Arial" w:cs="Arial"/>
          <w:sz w:val="23"/>
          <w:szCs w:val="23"/>
        </w:rPr>
        <w:t xml:space="preserve"> servicio re</w:t>
      </w:r>
      <w:r w:rsidR="00B56AE6">
        <w:rPr>
          <w:rFonts w:ascii="Arial" w:hAnsi="Arial" w:cs="Arial"/>
          <w:sz w:val="23"/>
          <w:szCs w:val="23"/>
        </w:rPr>
        <w:t>sponsabilidad del ayuntamiento.</w:t>
      </w:r>
      <w:r w:rsidR="0028256A">
        <w:rPr>
          <w:rFonts w:ascii="Arial" w:hAnsi="Arial" w:cs="Arial"/>
          <w:sz w:val="23"/>
          <w:szCs w:val="23"/>
        </w:rPr>
        <w:t xml:space="preserve">  </w:t>
      </w:r>
      <w:r>
        <w:rPr>
          <w:rFonts w:ascii="Arial" w:hAnsi="Arial" w:cs="Arial"/>
          <w:b/>
          <w:sz w:val="23"/>
          <w:szCs w:val="23"/>
        </w:rPr>
        <w:t xml:space="preserve"> </w:t>
      </w:r>
    </w:p>
    <w:p w:rsidR="00460979" w:rsidRDefault="00460979" w:rsidP="00972DF0">
      <w:pPr>
        <w:ind w:left="709"/>
        <w:jc w:val="both"/>
        <w:rPr>
          <w:rFonts w:ascii="Arial" w:hAnsi="Arial" w:cs="Arial"/>
          <w:b/>
        </w:rPr>
      </w:pPr>
    </w:p>
    <w:p w:rsidR="00B56AE6" w:rsidRDefault="00B56AE6" w:rsidP="00972DF0">
      <w:pPr>
        <w:ind w:left="709"/>
        <w:jc w:val="both"/>
        <w:rPr>
          <w:rFonts w:ascii="Arial" w:hAnsi="Arial" w:cs="Arial"/>
          <w:sz w:val="23"/>
          <w:szCs w:val="23"/>
        </w:rPr>
      </w:pPr>
      <w:r>
        <w:rPr>
          <w:rFonts w:ascii="Arial" w:hAnsi="Arial" w:cs="Arial"/>
          <w:b/>
        </w:rPr>
        <w:t xml:space="preserve">4.3.- </w:t>
      </w:r>
      <w:r>
        <w:rPr>
          <w:rFonts w:ascii="Arial" w:hAnsi="Arial" w:cs="Arial"/>
          <w:sz w:val="23"/>
          <w:szCs w:val="23"/>
        </w:rPr>
        <w:t xml:space="preserve">Iniciativa de Acuerdo Edilicio presentada por la Regidora Micaela Vázquez Díaz, que tiene por objeto que el pleno del Ayuntamiento Constitucional </w:t>
      </w:r>
      <w:r w:rsidR="00FC00AA">
        <w:rPr>
          <w:rFonts w:ascii="Arial" w:hAnsi="Arial" w:cs="Arial"/>
          <w:sz w:val="23"/>
          <w:szCs w:val="23"/>
        </w:rPr>
        <w:t>d</w:t>
      </w:r>
      <w:r>
        <w:rPr>
          <w:rFonts w:ascii="Arial" w:hAnsi="Arial" w:cs="Arial"/>
          <w:sz w:val="23"/>
          <w:szCs w:val="23"/>
        </w:rPr>
        <w:t>e Puerto Vallarta, apruebe</w:t>
      </w:r>
      <w:r w:rsidR="00B26215">
        <w:rPr>
          <w:rFonts w:ascii="Arial" w:hAnsi="Arial" w:cs="Arial"/>
          <w:sz w:val="23"/>
          <w:szCs w:val="23"/>
        </w:rPr>
        <w:t xml:space="preserve"> el </w:t>
      </w:r>
      <w:r>
        <w:rPr>
          <w:rFonts w:ascii="Arial" w:hAnsi="Arial" w:cs="Arial"/>
          <w:sz w:val="23"/>
          <w:szCs w:val="23"/>
        </w:rPr>
        <w:t xml:space="preserve">girar atento y respetuoso </w:t>
      </w:r>
      <w:r w:rsidR="00B26215">
        <w:rPr>
          <w:rFonts w:ascii="Arial" w:hAnsi="Arial" w:cs="Arial"/>
          <w:sz w:val="23"/>
          <w:szCs w:val="23"/>
        </w:rPr>
        <w:t>e</w:t>
      </w:r>
      <w:r>
        <w:rPr>
          <w:rFonts w:ascii="Arial" w:hAnsi="Arial" w:cs="Arial"/>
          <w:sz w:val="23"/>
          <w:szCs w:val="23"/>
        </w:rPr>
        <w:t xml:space="preserve">xhorto al Arq. Luis Ernesto Munguía González en su calidad de Presidente Municipal a fin de que ordene a las instancias municipales, direcciones y organismos públicos y/o a las figuras públicas que participen de este ayuntamiento para que se avoquen de forma inmediata a dar atención al tema del aumento desmedido y sin razón en los recibos de cobro por parte de la OPD Municipal SEPAL VALLARTA a gran parte de la ciudadanía, así como los errores que han manifestado por el cambio de sistema con descuentos excesivos en su saldo a favor </w:t>
      </w:r>
      <w:r w:rsidR="00984A68">
        <w:rPr>
          <w:rFonts w:ascii="Arial" w:hAnsi="Arial" w:cs="Arial"/>
          <w:sz w:val="23"/>
          <w:szCs w:val="23"/>
        </w:rPr>
        <w:t>a</w:t>
      </w:r>
      <w:bookmarkStart w:id="0" w:name="_GoBack"/>
      <w:bookmarkEnd w:id="0"/>
      <w:r>
        <w:rPr>
          <w:rFonts w:ascii="Arial" w:hAnsi="Arial" w:cs="Arial"/>
          <w:sz w:val="23"/>
          <w:szCs w:val="23"/>
        </w:rPr>
        <w:t xml:space="preserve"> quienes pagaron anualmente el servicio, ello por ser obligación constitucional del municipio la prestación del servicio del agua así como su supervisión de los organismos que creo este ayuntamiento para este fin.</w:t>
      </w:r>
    </w:p>
    <w:p w:rsidR="00B56AE6" w:rsidRDefault="00B56AE6" w:rsidP="00972DF0">
      <w:pPr>
        <w:ind w:left="709"/>
        <w:jc w:val="both"/>
        <w:rPr>
          <w:rFonts w:ascii="Arial" w:hAnsi="Arial" w:cs="Arial"/>
          <w:b/>
        </w:rPr>
      </w:pPr>
    </w:p>
    <w:p w:rsidR="00972DF0" w:rsidRPr="00E164D6" w:rsidRDefault="00D37214" w:rsidP="00E164D6">
      <w:pPr>
        <w:ind w:left="709"/>
        <w:rPr>
          <w:rFonts w:ascii="Arial" w:hAnsi="Arial" w:cs="Arial"/>
          <w:b/>
        </w:rPr>
      </w:pPr>
      <w:r w:rsidRPr="00E164D6">
        <w:rPr>
          <w:rFonts w:ascii="Arial" w:hAnsi="Arial" w:cs="Arial"/>
          <w:b/>
        </w:rPr>
        <w:t>5</w:t>
      </w:r>
      <w:r w:rsidR="00460979" w:rsidRPr="00E164D6">
        <w:rPr>
          <w:rFonts w:ascii="Arial" w:hAnsi="Arial" w:cs="Arial"/>
          <w:b/>
        </w:rPr>
        <w:t>.-</w:t>
      </w:r>
      <w:r w:rsidR="00D0735B" w:rsidRPr="00E164D6">
        <w:rPr>
          <w:rFonts w:ascii="Arial" w:hAnsi="Arial" w:cs="Arial"/>
          <w:b/>
        </w:rPr>
        <w:t xml:space="preserve"> </w:t>
      </w:r>
      <w:r w:rsidR="00972DF0" w:rsidRPr="00E164D6">
        <w:rPr>
          <w:rFonts w:ascii="Arial" w:hAnsi="Arial" w:cs="Arial"/>
          <w:b/>
        </w:rPr>
        <w:t>Presentación de iniciativas por parte de los Ciudadanos Integrantes del Ayuntamiento.</w:t>
      </w:r>
    </w:p>
    <w:p w:rsidR="00972DF0" w:rsidRPr="0039619B" w:rsidRDefault="00972DF0" w:rsidP="00450D68">
      <w:pPr>
        <w:ind w:left="709"/>
        <w:jc w:val="both"/>
        <w:rPr>
          <w:rFonts w:ascii="Arial" w:hAnsi="Arial" w:cs="Arial"/>
          <w:b/>
        </w:rPr>
      </w:pPr>
    </w:p>
    <w:p w:rsidR="00401ACA" w:rsidRPr="0039619B" w:rsidRDefault="00D37214" w:rsidP="001A06B4">
      <w:pPr>
        <w:ind w:firstLine="708"/>
        <w:jc w:val="both"/>
        <w:rPr>
          <w:rFonts w:ascii="Arial" w:hAnsi="Arial" w:cs="Arial"/>
          <w:b/>
        </w:rPr>
      </w:pPr>
      <w:r>
        <w:rPr>
          <w:rFonts w:ascii="Arial" w:hAnsi="Arial" w:cs="Arial"/>
          <w:b/>
        </w:rPr>
        <w:t>6</w:t>
      </w:r>
      <w:r w:rsidR="00972DF0" w:rsidRPr="0039619B">
        <w:rPr>
          <w:rFonts w:ascii="Arial" w:hAnsi="Arial" w:cs="Arial"/>
          <w:b/>
        </w:rPr>
        <w:t>.- Asuntos Generales</w:t>
      </w:r>
    </w:p>
    <w:p w:rsidR="00251940" w:rsidRDefault="00251940" w:rsidP="001A06B4">
      <w:pPr>
        <w:ind w:firstLine="708"/>
        <w:jc w:val="both"/>
        <w:rPr>
          <w:rFonts w:ascii="Arial" w:hAnsi="Arial" w:cs="Arial"/>
          <w:b/>
        </w:rPr>
      </w:pPr>
    </w:p>
    <w:p w:rsidR="003D6A7B" w:rsidRPr="0039619B" w:rsidRDefault="00D37214" w:rsidP="001A06B4">
      <w:pPr>
        <w:ind w:firstLine="708"/>
        <w:jc w:val="both"/>
        <w:rPr>
          <w:rFonts w:cstheme="minorHAnsi"/>
          <w:b/>
        </w:rPr>
      </w:pPr>
      <w:r>
        <w:rPr>
          <w:rFonts w:ascii="Arial" w:hAnsi="Arial" w:cs="Arial"/>
          <w:b/>
        </w:rPr>
        <w:t>7</w:t>
      </w:r>
      <w:r w:rsidR="003D6A7B" w:rsidRPr="0039619B">
        <w:rPr>
          <w:rFonts w:ascii="Arial" w:hAnsi="Arial" w:cs="Arial"/>
          <w:b/>
        </w:rPr>
        <w:t>.- Cierre de la Sesión.</w:t>
      </w:r>
    </w:p>
    <w:sectPr w:rsidR="003D6A7B" w:rsidRPr="0039619B" w:rsidSect="00305BE3">
      <w:headerReference w:type="even" r:id="rId8"/>
      <w:headerReference w:type="default" r:id="rId9"/>
      <w:headerReference w:type="first" r:id="rId10"/>
      <w:pgSz w:w="12240" w:h="15840"/>
      <w:pgMar w:top="2269"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086" w:rsidRDefault="004D6086" w:rsidP="00D34045">
      <w:r>
        <w:separator/>
      </w:r>
    </w:p>
  </w:endnote>
  <w:endnote w:type="continuationSeparator" w:id="0">
    <w:p w:rsidR="004D6086" w:rsidRDefault="004D6086" w:rsidP="00D34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086" w:rsidRDefault="004D6086" w:rsidP="00D34045">
      <w:r>
        <w:separator/>
      </w:r>
    </w:p>
  </w:footnote>
  <w:footnote w:type="continuationSeparator" w:id="0">
    <w:p w:rsidR="004D6086" w:rsidRDefault="004D6086" w:rsidP="00D34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45" w:rsidRDefault="004D6086">
    <w:pPr>
      <w:pStyle w:val="Encabezado"/>
    </w:pPr>
    <w:r>
      <w:rPr>
        <w:noProof/>
      </w:rPr>
      <w:pict w14:anchorId="6296B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5"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45" w:rsidRDefault="004D6086">
    <w:pPr>
      <w:pStyle w:val="Encabezado"/>
    </w:pPr>
    <w:r>
      <w:rPr>
        <w:noProof/>
      </w:rPr>
      <w:pict w14:anchorId="50813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6" o:spid="_x0000_s2050" type="#_x0000_t75" alt="" style="position:absolute;margin-left:-85.05pt;margin-top:-113.15pt;width:612pt;height:11in;z-index:-251650048;mso-wrap-edited:f;mso-width-percent:0;mso-height-percent:0;mso-position-horizontal-relative:margin;mso-position-vertical-relative:margin;mso-width-percent:0;mso-height-percent:0" o:allowincell="f">
          <v:imagedata r:id="rId1" o:title="Membrete Presidencia_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045" w:rsidRDefault="004D6086">
    <w:pPr>
      <w:pStyle w:val="Encabezado"/>
    </w:pPr>
    <w:r>
      <w:rPr>
        <w:noProof/>
      </w:rPr>
      <w:pict w14:anchorId="16DDF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8664"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Membrete Presidencia_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E7B24"/>
    <w:multiLevelType w:val="multilevel"/>
    <w:tmpl w:val="E27C4B6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045"/>
    <w:rsid w:val="000121E7"/>
    <w:rsid w:val="00054F5A"/>
    <w:rsid w:val="00066CEC"/>
    <w:rsid w:val="00081A6B"/>
    <w:rsid w:val="000E2B04"/>
    <w:rsid w:val="000E4FAE"/>
    <w:rsid w:val="000F76FB"/>
    <w:rsid w:val="0010132B"/>
    <w:rsid w:val="00103C87"/>
    <w:rsid w:val="00113BFE"/>
    <w:rsid w:val="00116E77"/>
    <w:rsid w:val="001202BF"/>
    <w:rsid w:val="0012117E"/>
    <w:rsid w:val="00122477"/>
    <w:rsid w:val="0012680C"/>
    <w:rsid w:val="001517A0"/>
    <w:rsid w:val="0015743D"/>
    <w:rsid w:val="00164A66"/>
    <w:rsid w:val="00185915"/>
    <w:rsid w:val="001A06B4"/>
    <w:rsid w:val="001E0679"/>
    <w:rsid w:val="001E77F3"/>
    <w:rsid w:val="00200FDC"/>
    <w:rsid w:val="00212856"/>
    <w:rsid w:val="00221ACA"/>
    <w:rsid w:val="00234EFE"/>
    <w:rsid w:val="00237998"/>
    <w:rsid w:val="00241ADD"/>
    <w:rsid w:val="00241FF1"/>
    <w:rsid w:val="00251940"/>
    <w:rsid w:val="002747D2"/>
    <w:rsid w:val="00275887"/>
    <w:rsid w:val="0028256A"/>
    <w:rsid w:val="00286F07"/>
    <w:rsid w:val="00287091"/>
    <w:rsid w:val="00291895"/>
    <w:rsid w:val="00292815"/>
    <w:rsid w:val="002B3D0D"/>
    <w:rsid w:val="002B7227"/>
    <w:rsid w:val="002D12DB"/>
    <w:rsid w:val="002E5BA2"/>
    <w:rsid w:val="002E73E6"/>
    <w:rsid w:val="00305BE3"/>
    <w:rsid w:val="00317374"/>
    <w:rsid w:val="0033210C"/>
    <w:rsid w:val="00351585"/>
    <w:rsid w:val="00360DC7"/>
    <w:rsid w:val="003716CD"/>
    <w:rsid w:val="003759A2"/>
    <w:rsid w:val="00383D76"/>
    <w:rsid w:val="00383F1D"/>
    <w:rsid w:val="00384D43"/>
    <w:rsid w:val="0039619B"/>
    <w:rsid w:val="00397AFF"/>
    <w:rsid w:val="003A148E"/>
    <w:rsid w:val="003A252D"/>
    <w:rsid w:val="003B48F2"/>
    <w:rsid w:val="003D126B"/>
    <w:rsid w:val="003D6A7B"/>
    <w:rsid w:val="003E7424"/>
    <w:rsid w:val="003F56B3"/>
    <w:rsid w:val="003F6B5B"/>
    <w:rsid w:val="00401ACA"/>
    <w:rsid w:val="00405CAE"/>
    <w:rsid w:val="00434B21"/>
    <w:rsid w:val="004420F4"/>
    <w:rsid w:val="00450D68"/>
    <w:rsid w:val="00460979"/>
    <w:rsid w:val="00465BF1"/>
    <w:rsid w:val="00490729"/>
    <w:rsid w:val="0049193E"/>
    <w:rsid w:val="00492752"/>
    <w:rsid w:val="0049553B"/>
    <w:rsid w:val="00496766"/>
    <w:rsid w:val="00497503"/>
    <w:rsid w:val="004A46AD"/>
    <w:rsid w:val="004B7C04"/>
    <w:rsid w:val="004C5C14"/>
    <w:rsid w:val="004C729E"/>
    <w:rsid w:val="004D466B"/>
    <w:rsid w:val="004D6086"/>
    <w:rsid w:val="004E35F0"/>
    <w:rsid w:val="004F0985"/>
    <w:rsid w:val="00507966"/>
    <w:rsid w:val="00510616"/>
    <w:rsid w:val="00514EAE"/>
    <w:rsid w:val="00517215"/>
    <w:rsid w:val="005352B2"/>
    <w:rsid w:val="005621E7"/>
    <w:rsid w:val="00577592"/>
    <w:rsid w:val="005A1C94"/>
    <w:rsid w:val="005D5E20"/>
    <w:rsid w:val="005D66A1"/>
    <w:rsid w:val="005F0A8B"/>
    <w:rsid w:val="006053CD"/>
    <w:rsid w:val="006209FF"/>
    <w:rsid w:val="00624AC3"/>
    <w:rsid w:val="006322EB"/>
    <w:rsid w:val="00632D40"/>
    <w:rsid w:val="0064391F"/>
    <w:rsid w:val="00645616"/>
    <w:rsid w:val="00651953"/>
    <w:rsid w:val="00661F49"/>
    <w:rsid w:val="00671A85"/>
    <w:rsid w:val="006A3BF9"/>
    <w:rsid w:val="006A5C0E"/>
    <w:rsid w:val="006E22C7"/>
    <w:rsid w:val="006E5ED2"/>
    <w:rsid w:val="006E71E5"/>
    <w:rsid w:val="006F1324"/>
    <w:rsid w:val="0071350C"/>
    <w:rsid w:val="00727D91"/>
    <w:rsid w:val="00730622"/>
    <w:rsid w:val="00750D85"/>
    <w:rsid w:val="00752D68"/>
    <w:rsid w:val="00756EF6"/>
    <w:rsid w:val="00762A90"/>
    <w:rsid w:val="00766FD1"/>
    <w:rsid w:val="00767C1E"/>
    <w:rsid w:val="0077016B"/>
    <w:rsid w:val="00782EBF"/>
    <w:rsid w:val="007943C0"/>
    <w:rsid w:val="00795C80"/>
    <w:rsid w:val="007C25CC"/>
    <w:rsid w:val="007D33F2"/>
    <w:rsid w:val="007D49AA"/>
    <w:rsid w:val="007E0C8D"/>
    <w:rsid w:val="007E13A8"/>
    <w:rsid w:val="007E469D"/>
    <w:rsid w:val="008302BB"/>
    <w:rsid w:val="00855F51"/>
    <w:rsid w:val="008A4B86"/>
    <w:rsid w:val="008C7116"/>
    <w:rsid w:val="008C7395"/>
    <w:rsid w:val="008D245D"/>
    <w:rsid w:val="008E5081"/>
    <w:rsid w:val="008F7CAC"/>
    <w:rsid w:val="00904025"/>
    <w:rsid w:val="0094688A"/>
    <w:rsid w:val="009611A0"/>
    <w:rsid w:val="009615E6"/>
    <w:rsid w:val="009641AE"/>
    <w:rsid w:val="009677BD"/>
    <w:rsid w:val="00970912"/>
    <w:rsid w:val="00972DF0"/>
    <w:rsid w:val="009740EE"/>
    <w:rsid w:val="009832FC"/>
    <w:rsid w:val="00984A68"/>
    <w:rsid w:val="009850E8"/>
    <w:rsid w:val="00991652"/>
    <w:rsid w:val="009B231F"/>
    <w:rsid w:val="009B60A4"/>
    <w:rsid w:val="009D1E55"/>
    <w:rsid w:val="009F388A"/>
    <w:rsid w:val="009F67DB"/>
    <w:rsid w:val="00A00A0C"/>
    <w:rsid w:val="00A070B1"/>
    <w:rsid w:val="00A1026D"/>
    <w:rsid w:val="00A278DC"/>
    <w:rsid w:val="00A33C2C"/>
    <w:rsid w:val="00A4473B"/>
    <w:rsid w:val="00A777AC"/>
    <w:rsid w:val="00A901A2"/>
    <w:rsid w:val="00A95068"/>
    <w:rsid w:val="00AA2354"/>
    <w:rsid w:val="00AA624F"/>
    <w:rsid w:val="00AE240B"/>
    <w:rsid w:val="00AF4387"/>
    <w:rsid w:val="00AF4736"/>
    <w:rsid w:val="00B01DB5"/>
    <w:rsid w:val="00B1384B"/>
    <w:rsid w:val="00B175FF"/>
    <w:rsid w:val="00B23CF5"/>
    <w:rsid w:val="00B24299"/>
    <w:rsid w:val="00B26215"/>
    <w:rsid w:val="00B32DF7"/>
    <w:rsid w:val="00B47E5D"/>
    <w:rsid w:val="00B56AE6"/>
    <w:rsid w:val="00B70021"/>
    <w:rsid w:val="00B70CAB"/>
    <w:rsid w:val="00B77898"/>
    <w:rsid w:val="00B77D22"/>
    <w:rsid w:val="00B81D7F"/>
    <w:rsid w:val="00B959C6"/>
    <w:rsid w:val="00B95F1D"/>
    <w:rsid w:val="00BA0F65"/>
    <w:rsid w:val="00BB709D"/>
    <w:rsid w:val="00BC5B16"/>
    <w:rsid w:val="00BD05F1"/>
    <w:rsid w:val="00BD29DB"/>
    <w:rsid w:val="00C00CFD"/>
    <w:rsid w:val="00C0352B"/>
    <w:rsid w:val="00C15ADB"/>
    <w:rsid w:val="00C31ECF"/>
    <w:rsid w:val="00C4585C"/>
    <w:rsid w:val="00C649C8"/>
    <w:rsid w:val="00C817E5"/>
    <w:rsid w:val="00C85F73"/>
    <w:rsid w:val="00C913F1"/>
    <w:rsid w:val="00CA5313"/>
    <w:rsid w:val="00CB1E60"/>
    <w:rsid w:val="00CB50A4"/>
    <w:rsid w:val="00CD5D10"/>
    <w:rsid w:val="00CE5A2A"/>
    <w:rsid w:val="00D0530B"/>
    <w:rsid w:val="00D0735B"/>
    <w:rsid w:val="00D14C3F"/>
    <w:rsid w:val="00D16495"/>
    <w:rsid w:val="00D271A8"/>
    <w:rsid w:val="00D34045"/>
    <w:rsid w:val="00D37214"/>
    <w:rsid w:val="00D40627"/>
    <w:rsid w:val="00D4777A"/>
    <w:rsid w:val="00D50DC5"/>
    <w:rsid w:val="00D84D02"/>
    <w:rsid w:val="00D87388"/>
    <w:rsid w:val="00DA06B4"/>
    <w:rsid w:val="00DB2ADA"/>
    <w:rsid w:val="00DB3A0E"/>
    <w:rsid w:val="00DC466F"/>
    <w:rsid w:val="00DD5415"/>
    <w:rsid w:val="00DF015E"/>
    <w:rsid w:val="00DF3F05"/>
    <w:rsid w:val="00E0614E"/>
    <w:rsid w:val="00E117E3"/>
    <w:rsid w:val="00E164D6"/>
    <w:rsid w:val="00E35FBD"/>
    <w:rsid w:val="00E371D9"/>
    <w:rsid w:val="00E551AC"/>
    <w:rsid w:val="00E57593"/>
    <w:rsid w:val="00E718E4"/>
    <w:rsid w:val="00E817BA"/>
    <w:rsid w:val="00E839FA"/>
    <w:rsid w:val="00E92AA2"/>
    <w:rsid w:val="00E9524C"/>
    <w:rsid w:val="00E9611F"/>
    <w:rsid w:val="00EA26F3"/>
    <w:rsid w:val="00ED5314"/>
    <w:rsid w:val="00EE010F"/>
    <w:rsid w:val="00EF242C"/>
    <w:rsid w:val="00F036AF"/>
    <w:rsid w:val="00F0396D"/>
    <w:rsid w:val="00F15B36"/>
    <w:rsid w:val="00F375D2"/>
    <w:rsid w:val="00F6635A"/>
    <w:rsid w:val="00F85839"/>
    <w:rsid w:val="00FA5658"/>
    <w:rsid w:val="00FC00AA"/>
    <w:rsid w:val="00FC5BCB"/>
    <w:rsid w:val="00FC793C"/>
    <w:rsid w:val="00FC7AAE"/>
    <w:rsid w:val="00FD3DB0"/>
    <w:rsid w:val="00FF07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4045"/>
    <w:pPr>
      <w:tabs>
        <w:tab w:val="center" w:pos="4419"/>
        <w:tab w:val="right" w:pos="8838"/>
      </w:tabs>
    </w:pPr>
  </w:style>
  <w:style w:type="character" w:customStyle="1" w:styleId="EncabezadoCar">
    <w:name w:val="Encabezado Car"/>
    <w:basedOn w:val="Fuentedeprrafopredeter"/>
    <w:link w:val="Encabezado"/>
    <w:uiPriority w:val="99"/>
    <w:rsid w:val="00D34045"/>
  </w:style>
  <w:style w:type="paragraph" w:styleId="Piedepgina">
    <w:name w:val="footer"/>
    <w:basedOn w:val="Normal"/>
    <w:link w:val="PiedepginaCar"/>
    <w:uiPriority w:val="99"/>
    <w:unhideWhenUsed/>
    <w:rsid w:val="00D34045"/>
    <w:pPr>
      <w:tabs>
        <w:tab w:val="center" w:pos="4419"/>
        <w:tab w:val="right" w:pos="8838"/>
      </w:tabs>
    </w:pPr>
  </w:style>
  <w:style w:type="character" w:customStyle="1" w:styleId="PiedepginaCar">
    <w:name w:val="Pie de página Car"/>
    <w:basedOn w:val="Fuentedeprrafopredeter"/>
    <w:link w:val="Piedepgina"/>
    <w:uiPriority w:val="99"/>
    <w:rsid w:val="00D34045"/>
  </w:style>
  <w:style w:type="character" w:customStyle="1" w:styleId="SinespaciadoCar">
    <w:name w:val="Sin espaciado Car"/>
    <w:link w:val="Sinespaciado"/>
    <w:uiPriority w:val="1"/>
    <w:locked/>
    <w:rsid w:val="000E4FAE"/>
    <w:rPr>
      <w:rFonts w:ascii="Calibri" w:eastAsia="Calibri" w:hAnsi="Calibri" w:cs="Times New Roman"/>
      <w:lang w:val="es-ES"/>
    </w:rPr>
  </w:style>
  <w:style w:type="paragraph" w:styleId="Sinespaciado">
    <w:name w:val="No Spacing"/>
    <w:link w:val="SinespaciadoCar"/>
    <w:uiPriority w:val="1"/>
    <w:qFormat/>
    <w:rsid w:val="000E4FAE"/>
    <w:rPr>
      <w:rFonts w:ascii="Calibri" w:eastAsia="Calibri" w:hAnsi="Calibri" w:cs="Times New Roman"/>
      <w:lang w:val="es-ES"/>
    </w:rPr>
  </w:style>
  <w:style w:type="paragraph" w:styleId="Prrafodelista">
    <w:name w:val="List Paragraph"/>
    <w:basedOn w:val="Normal"/>
    <w:uiPriority w:val="34"/>
    <w:qFormat/>
    <w:rsid w:val="00C649C8"/>
    <w:pPr>
      <w:ind w:left="720"/>
      <w:contextualSpacing/>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5A1C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C94"/>
    <w:rPr>
      <w:rFonts w:ascii="Segoe UI" w:hAnsi="Segoe UI" w:cs="Segoe UI"/>
      <w:sz w:val="18"/>
      <w:szCs w:val="18"/>
    </w:rPr>
  </w:style>
  <w:style w:type="character" w:customStyle="1" w:styleId="Cuerpodeltexto">
    <w:name w:val="Cuerpo del texto_"/>
    <w:basedOn w:val="Fuentedeprrafopredeter"/>
    <w:link w:val="Cuerpodeltexto0"/>
    <w:rsid w:val="00B77898"/>
    <w:rPr>
      <w:rFonts w:ascii="Calibri" w:eastAsia="Calibri" w:hAnsi="Calibri" w:cs="Calibri"/>
      <w:sz w:val="20"/>
      <w:szCs w:val="20"/>
    </w:rPr>
  </w:style>
  <w:style w:type="paragraph" w:customStyle="1" w:styleId="Cuerpodeltexto0">
    <w:name w:val="Cuerpo del texto"/>
    <w:basedOn w:val="Normal"/>
    <w:link w:val="Cuerpodeltexto"/>
    <w:rsid w:val="00B77898"/>
    <w:pPr>
      <w:widowControl w:val="0"/>
      <w:spacing w:after="260"/>
      <w:ind w:firstLine="400"/>
    </w:pPr>
    <w:rPr>
      <w:rFonts w:ascii="Calibri" w:eastAsia="Calibri" w:hAnsi="Calibri" w:cs="Calibri"/>
      <w:sz w:val="20"/>
      <w:szCs w:val="20"/>
    </w:rPr>
  </w:style>
  <w:style w:type="paragraph" w:styleId="Subttulo">
    <w:name w:val="Subtitle"/>
    <w:basedOn w:val="Normal"/>
    <w:next w:val="Normal"/>
    <w:link w:val="SubttuloCar"/>
    <w:uiPriority w:val="11"/>
    <w:qFormat/>
    <w:rsid w:val="00671A8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671A85"/>
    <w:rPr>
      <w:rFonts w:eastAsiaTheme="minorEastAsia"/>
      <w:color w:val="5A5A5A" w:themeColor="text1" w:themeTint="A5"/>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4045"/>
    <w:pPr>
      <w:tabs>
        <w:tab w:val="center" w:pos="4419"/>
        <w:tab w:val="right" w:pos="8838"/>
      </w:tabs>
    </w:pPr>
  </w:style>
  <w:style w:type="character" w:customStyle="1" w:styleId="EncabezadoCar">
    <w:name w:val="Encabezado Car"/>
    <w:basedOn w:val="Fuentedeprrafopredeter"/>
    <w:link w:val="Encabezado"/>
    <w:uiPriority w:val="99"/>
    <w:rsid w:val="00D34045"/>
  </w:style>
  <w:style w:type="paragraph" w:styleId="Piedepgina">
    <w:name w:val="footer"/>
    <w:basedOn w:val="Normal"/>
    <w:link w:val="PiedepginaCar"/>
    <w:uiPriority w:val="99"/>
    <w:unhideWhenUsed/>
    <w:rsid w:val="00D34045"/>
    <w:pPr>
      <w:tabs>
        <w:tab w:val="center" w:pos="4419"/>
        <w:tab w:val="right" w:pos="8838"/>
      </w:tabs>
    </w:pPr>
  </w:style>
  <w:style w:type="character" w:customStyle="1" w:styleId="PiedepginaCar">
    <w:name w:val="Pie de página Car"/>
    <w:basedOn w:val="Fuentedeprrafopredeter"/>
    <w:link w:val="Piedepgina"/>
    <w:uiPriority w:val="99"/>
    <w:rsid w:val="00D34045"/>
  </w:style>
  <w:style w:type="character" w:customStyle="1" w:styleId="SinespaciadoCar">
    <w:name w:val="Sin espaciado Car"/>
    <w:link w:val="Sinespaciado"/>
    <w:uiPriority w:val="1"/>
    <w:locked/>
    <w:rsid w:val="000E4FAE"/>
    <w:rPr>
      <w:rFonts w:ascii="Calibri" w:eastAsia="Calibri" w:hAnsi="Calibri" w:cs="Times New Roman"/>
      <w:lang w:val="es-ES"/>
    </w:rPr>
  </w:style>
  <w:style w:type="paragraph" w:styleId="Sinespaciado">
    <w:name w:val="No Spacing"/>
    <w:link w:val="SinespaciadoCar"/>
    <w:uiPriority w:val="1"/>
    <w:qFormat/>
    <w:rsid w:val="000E4FAE"/>
    <w:rPr>
      <w:rFonts w:ascii="Calibri" w:eastAsia="Calibri" w:hAnsi="Calibri" w:cs="Times New Roman"/>
      <w:lang w:val="es-ES"/>
    </w:rPr>
  </w:style>
  <w:style w:type="paragraph" w:styleId="Prrafodelista">
    <w:name w:val="List Paragraph"/>
    <w:basedOn w:val="Normal"/>
    <w:uiPriority w:val="34"/>
    <w:qFormat/>
    <w:rsid w:val="00C649C8"/>
    <w:pPr>
      <w:ind w:left="720"/>
      <w:contextualSpacing/>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5A1C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C94"/>
    <w:rPr>
      <w:rFonts w:ascii="Segoe UI" w:hAnsi="Segoe UI" w:cs="Segoe UI"/>
      <w:sz w:val="18"/>
      <w:szCs w:val="18"/>
    </w:rPr>
  </w:style>
  <w:style w:type="character" w:customStyle="1" w:styleId="Cuerpodeltexto">
    <w:name w:val="Cuerpo del texto_"/>
    <w:basedOn w:val="Fuentedeprrafopredeter"/>
    <w:link w:val="Cuerpodeltexto0"/>
    <w:rsid w:val="00B77898"/>
    <w:rPr>
      <w:rFonts w:ascii="Calibri" w:eastAsia="Calibri" w:hAnsi="Calibri" w:cs="Calibri"/>
      <w:sz w:val="20"/>
      <w:szCs w:val="20"/>
    </w:rPr>
  </w:style>
  <w:style w:type="paragraph" w:customStyle="1" w:styleId="Cuerpodeltexto0">
    <w:name w:val="Cuerpo del texto"/>
    <w:basedOn w:val="Normal"/>
    <w:link w:val="Cuerpodeltexto"/>
    <w:rsid w:val="00B77898"/>
    <w:pPr>
      <w:widowControl w:val="0"/>
      <w:spacing w:after="260"/>
      <w:ind w:firstLine="400"/>
    </w:pPr>
    <w:rPr>
      <w:rFonts w:ascii="Calibri" w:eastAsia="Calibri" w:hAnsi="Calibri" w:cs="Calibri"/>
      <w:sz w:val="20"/>
      <w:szCs w:val="20"/>
    </w:rPr>
  </w:style>
  <w:style w:type="paragraph" w:styleId="Subttulo">
    <w:name w:val="Subtitle"/>
    <w:basedOn w:val="Normal"/>
    <w:next w:val="Normal"/>
    <w:link w:val="SubttuloCar"/>
    <w:uiPriority w:val="11"/>
    <w:qFormat/>
    <w:rsid w:val="00671A8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671A85"/>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626</Words>
  <Characters>3447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REGI084</cp:lastModifiedBy>
  <cp:revision>9</cp:revision>
  <cp:lastPrinted>2025-07-22T21:11:00Z</cp:lastPrinted>
  <dcterms:created xsi:type="dcterms:W3CDTF">2025-07-29T19:33:00Z</dcterms:created>
  <dcterms:modified xsi:type="dcterms:W3CDTF">2025-07-29T19:47:00Z</dcterms:modified>
</cp:coreProperties>
</file>